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A2AC4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  <w:t>科研诚信承诺书</w:t>
      </w:r>
    </w:p>
    <w:p w14:paraId="1F94F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本人承诺在所负责的科研学术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/竞赛项目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实施（包括申请、评估评审、检查、创作执行、资源汇总、验收等过程）中，遵守学术道德与诚信要求，严格遵守《科研失信行为调查处理规则》《高等学校预防与处理学术不端行为办法》《高等学校学术不端行为调查处理实施细则》等相关文件要求。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所负责的科研学术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/竞赛项目实施过程中不发生下列科研学术不端行为：</w:t>
      </w:r>
    </w:p>
    <w:p w14:paraId="1BBDD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（一）剽窃、抄袭、侵占他人科研学术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/创作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成果；</w:t>
      </w:r>
    </w:p>
    <w:p w14:paraId="2AC28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（二）篡改他人研究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/创作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成果；</w:t>
      </w:r>
    </w:p>
    <w:p w14:paraId="7B7CB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（三）伪造科研数据、资料、文献、注释，或者捏造事实、编造虚假研究成果；</w:t>
      </w:r>
    </w:p>
    <w:p w14:paraId="0A21B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（四）未参加研究或创作而在研究成果、学术论文上署名，未经他人许可而不当使用他人署名，虚构合作者共同署名，或者多人共同完成研究而在成果中未注明他人工作、贡献；</w:t>
      </w:r>
    </w:p>
    <w:p w14:paraId="1CA62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（五）在申报课题、成果、奖励和职务评审评定、申请学位等过程中提供虚假学术信息；</w:t>
      </w:r>
    </w:p>
    <w:p w14:paraId="344D0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（六）买卖论文、由他人代写或者为他人代写论文；</w:t>
      </w:r>
    </w:p>
    <w:p w14:paraId="235DD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（七）违反其他根据高等学校或者有关学术协会组织、相关科研管理机构制定的规则。</w:t>
      </w:r>
    </w:p>
    <w:p w14:paraId="07BC91B9"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A777176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承诺人：</w:t>
      </w:r>
    </w:p>
    <w:p w14:paraId="728B0E38"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6EB97EA5-F16E-46AC-8717-58585F74FCB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5A6244F-B303-440B-914F-C07AD48431F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8609DA"/>
    <w:rsid w:val="2086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2025-09-18T03:53:00Z</dcterms:created>
  <dc:creator>wjs</dc:creator>
  <cp:lastModifiedBy>wjs</cp:lastModifiedBy>
  <dcterms:modified xsi:type="dcterms:W3CDTF">2025-09-18T04:05:37Z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F1BA9CA170104DD7AF3AF29353E9976D_11</vt:lpwstr>
  </property>
  <property fmtid="{D5CDD505-2E9C-101B-9397-08002B2CF9AE}" pid="4" name="KSOTemplateDocerSaveRecord">
    <vt:lpwstr>eyJoZGlkIjoiMDQyMzdiYTZiYTNjZmY0YTE2NWUyMTcyYjI0MjBlOWYiLCJ1c2VySWQiOiIyODQzODQ4MDYifQ==</vt:lpwstr>
  </property>
</Properties>
</file>